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A6" w:rsidRPr="005E3A74" w:rsidRDefault="00B72EA6" w:rsidP="00B72EA6">
      <w:pPr>
        <w:pStyle w:val="a3"/>
        <w:rPr>
          <w:rFonts w:ascii="Arial" w:hAnsi="Arial" w:cs="Arial"/>
          <w:sz w:val="24"/>
          <w:szCs w:val="24"/>
          <w:lang w:val="tt-RU"/>
        </w:rPr>
      </w:pPr>
    </w:p>
    <w:p w:rsidR="00B72EA6" w:rsidRDefault="00B72EA6" w:rsidP="00B72EA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районының Каенлы авыл җирлеге составын</w:t>
      </w:r>
      <w:r>
        <w:rPr>
          <w:rFonts w:ascii="Times New Roman" w:hAnsi="Times New Roman"/>
          <w:sz w:val="28"/>
          <w:szCs w:val="28"/>
          <w:lang w:val="tt-RU"/>
        </w:rPr>
        <w:t xml:space="preserve">дагы </w:t>
      </w:r>
      <w:r w:rsidRPr="00851271">
        <w:rPr>
          <w:rFonts w:ascii="Times New Roman" w:hAnsi="Times New Roman"/>
          <w:sz w:val="28"/>
          <w:szCs w:val="28"/>
          <w:lang w:val="tt-RU"/>
        </w:rPr>
        <w:t xml:space="preserve"> Байгол торак пунктында үткәрелгән </w:t>
      </w:r>
    </w:p>
    <w:p w:rsidR="00B72EA6" w:rsidRPr="00851271" w:rsidRDefault="00B72EA6" w:rsidP="00B72EA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851271">
        <w:rPr>
          <w:rFonts w:ascii="Times New Roman" w:hAnsi="Times New Roman"/>
          <w:sz w:val="28"/>
          <w:szCs w:val="28"/>
          <w:lang w:val="tt-RU"/>
        </w:rPr>
        <w:t>гражданнар җыены нәтиҗәләре турында</w:t>
      </w:r>
    </w:p>
    <w:p w:rsidR="00B72EA6" w:rsidRDefault="00B72EA6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A7897">
        <w:rPr>
          <w:rFonts w:ascii="Times New Roman" w:hAnsi="Times New Roman"/>
          <w:sz w:val="28"/>
          <w:szCs w:val="28"/>
        </w:rPr>
        <w:t>КАРАР</w:t>
      </w:r>
    </w:p>
    <w:p w:rsidR="00AB6D70" w:rsidRPr="002A7897" w:rsidRDefault="00AB6D70" w:rsidP="002A78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6D70" w:rsidRDefault="00AB6D70" w:rsidP="00AB6D70">
      <w:pPr>
        <w:pStyle w:val="a3"/>
        <w:rPr>
          <w:rFonts w:ascii="Times New Roman" w:hAnsi="Times New Roman"/>
          <w:sz w:val="28"/>
          <w:szCs w:val="28"/>
        </w:rPr>
      </w:pPr>
      <w:r w:rsidRPr="00011D99">
        <w:rPr>
          <w:rFonts w:ascii="Times New Roman" w:hAnsi="Times New Roman"/>
          <w:sz w:val="28"/>
          <w:szCs w:val="28"/>
        </w:rPr>
        <w:t>20</w:t>
      </w:r>
      <w:r w:rsidRPr="00011D99">
        <w:rPr>
          <w:rFonts w:ascii="Times New Roman" w:hAnsi="Times New Roman"/>
          <w:sz w:val="28"/>
          <w:szCs w:val="28"/>
          <w:lang w:val="tt-RU"/>
        </w:rPr>
        <w:t>2</w:t>
      </w:r>
      <w:r>
        <w:rPr>
          <w:rFonts w:ascii="Times New Roman" w:hAnsi="Times New Roman"/>
          <w:sz w:val="28"/>
          <w:szCs w:val="28"/>
          <w:lang w:val="tt-RU"/>
        </w:rPr>
        <w:t xml:space="preserve">2 </w:t>
      </w:r>
      <w:r w:rsidRPr="00011D99">
        <w:rPr>
          <w:rFonts w:ascii="Times New Roman" w:hAnsi="Times New Roman"/>
          <w:sz w:val="28"/>
          <w:szCs w:val="28"/>
        </w:rPr>
        <w:t>елның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23 </w:t>
      </w:r>
      <w:proofErr w:type="gramStart"/>
      <w:r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1</w:t>
      </w:r>
    </w:p>
    <w:p w:rsidR="00B72EA6" w:rsidRPr="00AB6D70" w:rsidRDefault="00B72EA6" w:rsidP="00B72EA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72EA6" w:rsidRDefault="00B72EA6" w:rsidP="00B72EA6">
      <w:pPr>
        <w:pStyle w:val="a3"/>
      </w:pPr>
    </w:p>
    <w:p w:rsidR="00AB6D70" w:rsidRDefault="00B72EA6" w:rsidP="00DA7399">
      <w:pPr>
        <w:pStyle w:val="a3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125235">
        <w:rPr>
          <w:rFonts w:ascii="Times New Roman" w:hAnsi="Times New Roman"/>
          <w:sz w:val="28"/>
          <w:szCs w:val="28"/>
        </w:rPr>
        <w:t>«Россия Федерациясендә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җирле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үзидарә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оештыруның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гомуми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» 2003 елның 6 октябрендәге 131-ФЗ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 xml:space="preserve">законның 25.1, 56 маддәләре, «Татарстан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җирле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үзидарә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» 2004 елның 28 июлендәге 45-ТРЗ </w:t>
      </w:r>
      <w:proofErr w:type="spellStart"/>
      <w:r w:rsidRPr="00125235">
        <w:rPr>
          <w:rFonts w:ascii="Times New Roman" w:hAnsi="Times New Roman"/>
          <w:sz w:val="28"/>
          <w:szCs w:val="28"/>
        </w:rPr>
        <w:t>номерлы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 xml:space="preserve">Законының 35 маддәсенигезендә, 2022 елның 21 ноябрендә Татарстан </w:t>
      </w:r>
      <w:proofErr w:type="spellStart"/>
      <w:r w:rsidRPr="00125235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Т</w:t>
      </w:r>
      <w:proofErr w:type="gramEnd"/>
      <w:r w:rsidRPr="00125235">
        <w:rPr>
          <w:rFonts w:ascii="Times New Roman" w:hAnsi="Times New Roman"/>
          <w:sz w:val="28"/>
          <w:szCs w:val="28"/>
        </w:rPr>
        <w:t>үбән Кама муниципальрайонының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Каенлы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авыл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җирлегенең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Байгол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торак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үткәрелгән «Гражданнарның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үзара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салым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җыю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турындагы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” </w:t>
      </w:r>
      <w:proofErr w:type="spellStart"/>
      <w:r w:rsidRPr="00125235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җыены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буенча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кабул ите</w:t>
      </w:r>
      <w:r w:rsidR="00AB6D70">
        <w:rPr>
          <w:rFonts w:ascii="Times New Roman" w:hAnsi="Times New Roman"/>
          <w:sz w:val="28"/>
          <w:szCs w:val="28"/>
        </w:rPr>
        <w:t xml:space="preserve">лгән 2021 елның 4 декабренең №2 </w:t>
      </w:r>
      <w:r w:rsidR="00AB6D70" w:rsidRPr="00125235">
        <w:rPr>
          <w:rFonts w:ascii="Times New Roman" w:hAnsi="Times New Roman"/>
          <w:sz w:val="28"/>
          <w:szCs w:val="28"/>
        </w:rPr>
        <w:t>«</w:t>
      </w:r>
      <w:r w:rsidRPr="00026269">
        <w:rPr>
          <w:rFonts w:ascii="Times New Roman" w:hAnsi="Times New Roman"/>
          <w:sz w:val="28"/>
          <w:szCs w:val="28"/>
        </w:rPr>
        <w:t>Гражданнарның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>үзара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269">
        <w:rPr>
          <w:rFonts w:ascii="Times New Roman" w:hAnsi="Times New Roman"/>
          <w:sz w:val="28"/>
          <w:szCs w:val="28"/>
        </w:rPr>
        <w:t>салымга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 xml:space="preserve">җыелган  145000 </w:t>
      </w:r>
      <w:proofErr w:type="spellStart"/>
      <w:r w:rsidRPr="00026269">
        <w:rPr>
          <w:rFonts w:ascii="Times New Roman" w:hAnsi="Times New Roman"/>
          <w:sz w:val="28"/>
          <w:szCs w:val="28"/>
        </w:rPr>
        <w:t>сум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269">
        <w:rPr>
          <w:rFonts w:ascii="Times New Roman" w:hAnsi="Times New Roman"/>
          <w:sz w:val="28"/>
          <w:szCs w:val="28"/>
        </w:rPr>
        <w:t>акчаны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>китапханә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269">
        <w:rPr>
          <w:rFonts w:ascii="Times New Roman" w:hAnsi="Times New Roman"/>
          <w:sz w:val="28"/>
          <w:szCs w:val="28"/>
        </w:rPr>
        <w:t>бинасын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269">
        <w:rPr>
          <w:rFonts w:ascii="Times New Roman" w:hAnsi="Times New Roman"/>
          <w:sz w:val="28"/>
          <w:szCs w:val="28"/>
        </w:rPr>
        <w:t>ремонтлауга</w:t>
      </w:r>
      <w:proofErr w:type="spellEnd"/>
      <w:r w:rsidRPr="00026269">
        <w:rPr>
          <w:rFonts w:ascii="Times New Roman" w:hAnsi="Times New Roman"/>
          <w:sz w:val="28"/>
          <w:szCs w:val="28"/>
        </w:rPr>
        <w:t>, һәйкәлне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>төзекләндерүгә (</w:t>
      </w:r>
      <w:proofErr w:type="spellStart"/>
      <w:r w:rsidRPr="00026269">
        <w:rPr>
          <w:rFonts w:ascii="Times New Roman" w:hAnsi="Times New Roman"/>
          <w:sz w:val="28"/>
          <w:szCs w:val="28"/>
        </w:rPr>
        <w:t>шул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>исә</w:t>
      </w:r>
      <w:proofErr w:type="gramStart"/>
      <w:r w:rsidRPr="00026269">
        <w:rPr>
          <w:rFonts w:ascii="Times New Roman" w:hAnsi="Times New Roman"/>
          <w:sz w:val="28"/>
          <w:szCs w:val="28"/>
        </w:rPr>
        <w:t>пт</w:t>
      </w:r>
      <w:proofErr w:type="gramEnd"/>
      <w:r w:rsidRPr="00026269">
        <w:rPr>
          <w:rFonts w:ascii="Times New Roman" w:hAnsi="Times New Roman"/>
          <w:sz w:val="28"/>
          <w:szCs w:val="28"/>
        </w:rPr>
        <w:t>ән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>һәйкәлне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>төзекләндерү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>өчен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>кирәкле материал һәм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r w:rsidRPr="00026269">
        <w:rPr>
          <w:rFonts w:ascii="Times New Roman" w:hAnsi="Times New Roman"/>
          <w:sz w:val="28"/>
          <w:szCs w:val="28"/>
        </w:rPr>
        <w:t>әйберләр</w:t>
      </w:r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269">
        <w:rPr>
          <w:rFonts w:ascii="Times New Roman" w:hAnsi="Times New Roman"/>
          <w:sz w:val="28"/>
          <w:szCs w:val="28"/>
        </w:rPr>
        <w:t>сатып</w:t>
      </w:r>
      <w:proofErr w:type="spellEnd"/>
      <w:r w:rsidR="00AB6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269">
        <w:rPr>
          <w:rFonts w:ascii="Times New Roman" w:hAnsi="Times New Roman"/>
          <w:sz w:val="28"/>
          <w:szCs w:val="28"/>
        </w:rPr>
        <w:t>алуга</w:t>
      </w:r>
      <w:proofErr w:type="spellEnd"/>
      <w:r w:rsidRPr="00026269">
        <w:rPr>
          <w:rFonts w:ascii="Times New Roman" w:hAnsi="Times New Roman"/>
          <w:sz w:val="28"/>
          <w:szCs w:val="28"/>
        </w:rPr>
        <w:t>) юнәлтергә</w:t>
      </w:r>
      <w:r w:rsidR="00AB6D70" w:rsidRPr="00125235">
        <w:rPr>
          <w:rFonts w:ascii="Times New Roman" w:hAnsi="Times New Roman"/>
          <w:sz w:val="28"/>
          <w:szCs w:val="28"/>
        </w:rPr>
        <w:t>»</w:t>
      </w:r>
      <w:r w:rsidR="00AB6D70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DA7399" w:rsidRDefault="00DA7399" w:rsidP="00DA739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«ӘЙЕ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«ЮК</w:t>
      </w:r>
      <w:r w:rsidRPr="009B64F4">
        <w:rPr>
          <w:rFonts w:ascii="Times New Roman" w:hAnsi="Times New Roman"/>
          <w:sz w:val="28"/>
          <w:szCs w:val="28"/>
          <w:lang w:val="tt-RU"/>
        </w:rPr>
        <w:t>»</w:t>
      </w:r>
    </w:p>
    <w:p w:rsidR="00B72EA6" w:rsidRPr="00DA7399" w:rsidRDefault="00DA7399" w:rsidP="00DA73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305161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72EA6" w:rsidRPr="00DA7399" w:rsidRDefault="00DA7399" w:rsidP="00DA73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9B64F4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 70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җыенда катнашучы граждан кертелгән, тавыш бирүдә катнашкан җые</w:t>
      </w:r>
      <w:r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38 </w:t>
      </w:r>
      <w:r w:rsidRPr="009B64F4">
        <w:rPr>
          <w:rFonts w:ascii="Times New Roman" w:hAnsi="Times New Roman"/>
          <w:sz w:val="28"/>
          <w:szCs w:val="28"/>
          <w:lang w:val="tt-RU"/>
        </w:rPr>
        <w:t>кеше.</w:t>
      </w:r>
    </w:p>
    <w:p w:rsidR="00DA7399" w:rsidRPr="009B64F4" w:rsidRDefault="00DA7399" w:rsidP="00DA739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B64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җыенында катнашкан </w:t>
      </w:r>
      <w:r>
        <w:rPr>
          <w:rFonts w:ascii="Times New Roman" w:hAnsi="Times New Roman"/>
          <w:sz w:val="28"/>
          <w:szCs w:val="28"/>
          <w:lang w:val="tt-RU"/>
        </w:rPr>
        <w:t>52</w:t>
      </w:r>
      <w:r w:rsidRPr="00D1232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0 кеше тавыш</w:t>
      </w:r>
      <w:r>
        <w:rPr>
          <w:rFonts w:ascii="Times New Roman" w:hAnsi="Times New Roman"/>
          <w:sz w:val="28"/>
          <w:szCs w:val="28"/>
          <w:lang w:val="tt-RU"/>
        </w:rPr>
        <w:t xml:space="preserve"> бирде</w:t>
      </w:r>
      <w:r w:rsidRPr="009B64F4">
        <w:rPr>
          <w:rFonts w:ascii="Times New Roman" w:hAnsi="Times New Roman"/>
          <w:sz w:val="28"/>
          <w:szCs w:val="28"/>
          <w:lang w:val="tt-RU"/>
        </w:rPr>
        <w:t>.</w:t>
      </w:r>
    </w:p>
    <w:p w:rsidR="00B72EA6" w:rsidRPr="00B72EA6" w:rsidRDefault="00B72EA6" w:rsidP="00DA7399">
      <w:pPr>
        <w:pStyle w:val="a3"/>
        <w:ind w:firstLine="708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>Югарыдагы нәтиҗәләрдән чыгып, гражданнар җыены карары:</w:t>
      </w:r>
    </w:p>
    <w:p w:rsidR="00B72EA6" w:rsidRPr="00B72EA6" w:rsidRDefault="00B72EA6" w:rsidP="00DA739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72EA6">
        <w:rPr>
          <w:rFonts w:ascii="Times New Roman" w:hAnsi="Times New Roman"/>
          <w:sz w:val="28"/>
          <w:szCs w:val="28"/>
          <w:lang w:val="tt-RU"/>
        </w:rPr>
        <w:t>1.Татарстан Республикасы Түбән Кама муниципаль районының Каенлы авыл җирлеге составындагы  Байгол торак пунктында гражданнар җыенын узган дип , гражданнар җыены нәтиҗәләрен - дөрес дип танырга.</w:t>
      </w:r>
    </w:p>
    <w:p w:rsidR="00B72EA6" w:rsidRPr="002A7897" w:rsidRDefault="00B72EA6" w:rsidP="00DA739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>2. 2022 елның 21 ноябрендә Татарстан Республикасы Түбән Кама муниципаль районының Каенлы авыл җирлегенең Байгол торак пунктында үткәрелгән «Гражданнарның үзара салым җыю турындагы” гражданнар җыены буенча кабул ителгән 2021 елның 4 декабренең №2 :  “Гражданнарның үзара салымга җыелган  145000 сум акчаны китапханә бинасын ремонтлауга, һәйкәлне төзекләндерүгә (шул исәптән һәйкәлне төзекләндерү өчен кирәкле материал һәм әйберләр сатып алуга) юнәлтергә” дигән карары белән “килешү”(ӘЙЕ), “килешмәү”(ЮК)” карарын- дөрес дип танырга.</w:t>
      </w:r>
    </w:p>
    <w:p w:rsidR="00B72EA6" w:rsidRPr="002A7897" w:rsidRDefault="00B72EA6" w:rsidP="00DA7399">
      <w:pPr>
        <w:pStyle w:val="a3"/>
        <w:ind w:firstLine="709"/>
        <w:rPr>
          <w:rFonts w:ascii="Times New Roman" w:hAnsi="Times New Roman"/>
          <w:sz w:val="28"/>
          <w:szCs w:val="28"/>
          <w:lang w:val="tt-RU"/>
        </w:rPr>
      </w:pPr>
      <w:r w:rsidRPr="002A7897">
        <w:rPr>
          <w:rFonts w:ascii="Times New Roman" w:hAnsi="Times New Roman"/>
          <w:sz w:val="28"/>
          <w:szCs w:val="28"/>
          <w:lang w:val="tt-RU"/>
        </w:rPr>
        <w:t>3. Мәгълүмат стендларында, Каенлы авыл җирлеге сайтында гражданнар җыенының нәтиҗәләрен игълан итәргә.</w:t>
      </w:r>
    </w:p>
    <w:p w:rsidR="00B72EA6" w:rsidRPr="00125235" w:rsidRDefault="00B72EA6" w:rsidP="00DA7399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125235">
        <w:rPr>
          <w:rFonts w:ascii="Times New Roman" w:hAnsi="Times New Roman"/>
          <w:sz w:val="28"/>
          <w:szCs w:val="28"/>
        </w:rPr>
        <w:t>4. Әлегекарарны Татарстан Республикасының</w:t>
      </w:r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125235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125235">
        <w:rPr>
          <w:rFonts w:ascii="Times New Roman" w:hAnsi="Times New Roman"/>
          <w:sz w:val="28"/>
          <w:szCs w:val="28"/>
        </w:rPr>
        <w:t>хокукый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актлары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5235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DA7399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кертү</w:t>
      </w:r>
      <w:r w:rsidR="00DA7399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өчен</w:t>
      </w:r>
      <w:r w:rsidR="00DA7399">
        <w:rPr>
          <w:rFonts w:ascii="Times New Roman" w:hAnsi="Times New Roman"/>
          <w:sz w:val="28"/>
          <w:szCs w:val="28"/>
        </w:rPr>
        <w:t xml:space="preserve"> </w:t>
      </w:r>
      <w:r w:rsidRPr="00125235">
        <w:rPr>
          <w:rFonts w:ascii="Times New Roman" w:hAnsi="Times New Roman"/>
          <w:sz w:val="28"/>
          <w:szCs w:val="28"/>
        </w:rPr>
        <w:t>җибәрергә.</w:t>
      </w:r>
    </w:p>
    <w:p w:rsidR="00DA7399" w:rsidRDefault="00DA7399" w:rsidP="00B72EA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72EA6" w:rsidRPr="00125235" w:rsidRDefault="00B72EA6" w:rsidP="00B72EA6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7F8F9"/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итүче,</w:t>
      </w:r>
    </w:p>
    <w:p w:rsidR="00881545" w:rsidRPr="00DA7399" w:rsidRDefault="00B72EA6" w:rsidP="00DA7399">
      <w:pPr>
        <w:pStyle w:val="a3"/>
        <w:rPr>
          <w:lang w:val="tt-RU"/>
        </w:rPr>
      </w:pPr>
      <w:r w:rsidRPr="00026269">
        <w:rPr>
          <w:rFonts w:ascii="Times New Roman" w:hAnsi="Times New Roman"/>
          <w:sz w:val="28"/>
          <w:szCs w:val="28"/>
          <w:lang w:val="tt-RU"/>
        </w:rPr>
        <w:t xml:space="preserve">Каенлы авыл җирлеге башлыгы                                        </w:t>
      </w:r>
      <w:r w:rsidR="00DA7399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Pr="00026269">
        <w:rPr>
          <w:rFonts w:ascii="Times New Roman" w:hAnsi="Times New Roman"/>
          <w:sz w:val="28"/>
          <w:szCs w:val="28"/>
          <w:lang w:val="tt-RU"/>
        </w:rPr>
        <w:t xml:space="preserve">                     Р.Р.Гарипов</w:t>
      </w:r>
    </w:p>
    <w:sectPr w:rsidR="00881545" w:rsidRPr="00DA7399" w:rsidSect="00DA7399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EA6"/>
    <w:rsid w:val="002A7897"/>
    <w:rsid w:val="00433524"/>
    <w:rsid w:val="007277BB"/>
    <w:rsid w:val="00881545"/>
    <w:rsid w:val="00AB6D70"/>
    <w:rsid w:val="00B72EA6"/>
    <w:rsid w:val="00DA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E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Fanis</cp:lastModifiedBy>
  <cp:revision>2</cp:revision>
  <dcterms:created xsi:type="dcterms:W3CDTF">2022-12-01T06:20:00Z</dcterms:created>
  <dcterms:modified xsi:type="dcterms:W3CDTF">2022-12-01T06:20:00Z</dcterms:modified>
</cp:coreProperties>
</file>